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54881" w14:textId="77777777" w:rsidR="003277D2" w:rsidRDefault="003277D2" w:rsidP="003277D2">
      <w:pPr>
        <w:spacing w:line="256" w:lineRule="auto"/>
        <w:rPr>
          <w:rFonts w:ascii="Abadi Extra Light" w:eastAsia="Calibri" w:hAnsi="Abadi Extra Light" w:cs="Times New Roman"/>
          <w:b/>
          <w:bCs/>
          <w:kern w:val="2"/>
          <w14:ligatures w14:val="standardContextual"/>
        </w:rPr>
      </w:pPr>
    </w:p>
    <w:p w14:paraId="2022EBA3" w14:textId="309C6591" w:rsidR="003277D2" w:rsidRPr="003277D2" w:rsidRDefault="006A1B8D" w:rsidP="003277D2">
      <w:pPr>
        <w:spacing w:line="256" w:lineRule="auto"/>
        <w:rPr>
          <w:rFonts w:ascii="Abadi Extra Light" w:eastAsia="Calibri" w:hAnsi="Abadi Extra Light" w:cs="Times New Roman"/>
          <w:b/>
          <w:bCs/>
          <w:kern w:val="2"/>
          <w14:ligatures w14:val="standardContextual"/>
        </w:rPr>
      </w:pPr>
      <w:r>
        <w:rPr>
          <w:rFonts w:ascii="Abadi Extra Light" w:eastAsia="Calibri" w:hAnsi="Abadi Extra Light" w:cs="Times New Roman"/>
          <w:b/>
          <w:bCs/>
          <w:kern w:val="2"/>
          <w14:ligatures w14:val="standardContextual"/>
        </w:rPr>
        <w:t>Birne mit Gorgonzola</w:t>
      </w:r>
    </w:p>
    <w:p w14:paraId="76B6902C" w14:textId="6235F5D3" w:rsidR="003277D2" w:rsidRPr="003277D2" w:rsidRDefault="006A1B8D" w:rsidP="003277D2">
      <w:pPr>
        <w:spacing w:line="256" w:lineRule="auto"/>
        <w:rPr>
          <w:rFonts w:ascii="Abadi Extra Light" w:eastAsia="Calibri" w:hAnsi="Abadi Extra Light" w:cs="Times New Roman"/>
          <w:b/>
          <w:bCs/>
          <w:kern w:val="2"/>
          <w14:ligatures w14:val="standardContextual"/>
        </w:rPr>
      </w:pPr>
      <w:r>
        <w:rPr>
          <w:noProof/>
        </w:rPr>
        <w:drawing>
          <wp:inline distT="0" distB="0" distL="0" distR="0" wp14:anchorId="4B248913" wp14:editId="5BF8C4CC">
            <wp:extent cx="2371725" cy="1683664"/>
            <wp:effectExtent l="0" t="0" r="0" b="0"/>
            <wp:docPr id="1696730797" name="Grafik 1" descr="Ein Bild, das Essen, Fleisch, Mahlzeit, Koch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730797" name="Grafik 1" descr="Ein Bild, das Essen, Fleisch, Mahlzeit, Kochkuns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1751" cy="169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7C01F" w14:textId="77777777" w:rsidR="003277D2" w:rsidRDefault="003277D2" w:rsidP="003277D2">
      <w:pPr>
        <w:spacing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</w:p>
    <w:p w14:paraId="54C5DE85" w14:textId="6191B4B8" w:rsidR="003277D2" w:rsidRPr="003277D2" w:rsidRDefault="003277D2" w:rsidP="003277D2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3277D2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Zutaten</w:t>
      </w:r>
      <w:r w:rsidR="00304A35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:</w:t>
      </w:r>
    </w:p>
    <w:p w14:paraId="564ECEA1" w14:textId="77777777" w:rsidR="003277D2" w:rsidRDefault="003277D2" w:rsidP="003277D2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</w:p>
    <w:p w14:paraId="2E34FD9C" w14:textId="34584E4A" w:rsidR="00B201A6" w:rsidRPr="00B201A6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4 Birnen</w:t>
      </w: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hälften aus der Konservendose</w:t>
      </w:r>
    </w:p>
    <w:p w14:paraId="7E77AAB8" w14:textId="77777777" w:rsidR="00B201A6" w:rsidRPr="00B201A6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80 Gramm Gorgonzola</w:t>
      </w:r>
    </w:p>
    <w:p w14:paraId="4FDD532C" w14:textId="77777777" w:rsidR="00B201A6" w:rsidRPr="00B201A6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2 Esslöffel Butter (zimmerwarm)</w:t>
      </w:r>
    </w:p>
    <w:p w14:paraId="78CCA269" w14:textId="08B0080E" w:rsidR="00B201A6" w:rsidRPr="00B201A6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4 Scheiben </w:t>
      </w: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Frühstück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Speck (dünn geschnitten)</w:t>
      </w:r>
    </w:p>
    <w:p w14:paraId="1FE2690E" w14:textId="700203BD" w:rsidR="00B201A6" w:rsidRPr="003277D2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2 Esslöffel </w:t>
      </w: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Baum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nusskerne (zerbröselt)</w:t>
      </w:r>
    </w:p>
    <w:p w14:paraId="09A7E96C" w14:textId="39C0531C" w:rsidR="00B201A6" w:rsidRDefault="00546A26" w:rsidP="003277D2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Frühlingszwiebeln</w:t>
      </w:r>
    </w:p>
    <w:p w14:paraId="572056CC" w14:textId="77777777" w:rsidR="00304A35" w:rsidRDefault="00304A35" w:rsidP="003277D2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</w:p>
    <w:p w14:paraId="2C1566D3" w14:textId="02EE43B3" w:rsidR="003277D2" w:rsidRPr="003277D2" w:rsidRDefault="003277D2" w:rsidP="003277D2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3277D2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Zubereitung</w:t>
      </w: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:</w:t>
      </w:r>
    </w:p>
    <w:p w14:paraId="4C166692" w14:textId="0981AD1B" w:rsidR="003277D2" w:rsidRDefault="003277D2" w:rsidP="003277D2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</w:p>
    <w:p w14:paraId="42D22705" w14:textId="77777777" w:rsidR="00546A26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Den Backofen vorheizen (150</w:t>
      </w:r>
      <w:r w:rsidRPr="00B201A6">
        <w:rPr>
          <w:rFonts w:ascii="Arial" w:eastAsia="Calibri" w:hAnsi="Arial" w:cs="Arial"/>
          <w:b/>
          <w:bCs/>
          <w:kern w:val="2"/>
          <w:sz w:val="18"/>
          <w:szCs w:val="18"/>
          <w14:ligatures w14:val="standardContextual"/>
        </w:rPr>
        <w:t> 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Grad Ober-/Unterhitze).</w:t>
      </w:r>
    </w:p>
    <w:p w14:paraId="574ECD9C" w14:textId="1A5CF00C" w:rsidR="00546A26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Die Zitrone auspressen. Die Birnen vorsichtig waschen, </w:t>
      </w:r>
      <w:r w:rsidR="00546A2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S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ie sollten keine Druckstellen bekommen. Dann die Birnen  halbieren, mit einem L</w:t>
      </w:r>
      <w:r w:rsidRPr="00B201A6">
        <w:rPr>
          <w:rFonts w:ascii="Abadi Extra Light" w:eastAsia="Calibri" w:hAnsi="Abadi Extra Light" w:cs="Abadi Extra Light"/>
          <w:b/>
          <w:bCs/>
          <w:kern w:val="2"/>
          <w:sz w:val="18"/>
          <w:szCs w:val="18"/>
          <w14:ligatures w14:val="standardContextual"/>
        </w:rPr>
        <w:t>ö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ffel das Kerngeh</w:t>
      </w:r>
      <w:r w:rsidRPr="00B201A6">
        <w:rPr>
          <w:rFonts w:ascii="Abadi Extra Light" w:eastAsia="Calibri" w:hAnsi="Abadi Extra Light" w:cs="Abadi Extra Light"/>
          <w:b/>
          <w:bCs/>
          <w:kern w:val="2"/>
          <w:sz w:val="18"/>
          <w:szCs w:val="18"/>
          <w14:ligatures w14:val="standardContextual"/>
        </w:rPr>
        <w:t>ä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use entfernen</w:t>
      </w:r>
      <w:r w:rsidR="00546A2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und die H</w:t>
      </w:r>
      <w:r w:rsidRPr="00B201A6">
        <w:rPr>
          <w:rFonts w:ascii="Abadi Extra Light" w:eastAsia="Calibri" w:hAnsi="Abadi Extra Light" w:cs="Abadi Extra Light"/>
          <w:b/>
          <w:bCs/>
          <w:kern w:val="2"/>
          <w:sz w:val="18"/>
          <w:szCs w:val="18"/>
          <w14:ligatures w14:val="standardContextual"/>
        </w:rPr>
        <w:t>ö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hlung etwas vertiefen.</w:t>
      </w:r>
      <w:r w:rsidR="00546A2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Die Birnen innen und außen mit dem Zitronensaft einpinseln.</w:t>
      </w:r>
    </w:p>
    <w:p w14:paraId="0AD08C86" w14:textId="5EE40952" w:rsidR="00546A26" w:rsidRDefault="00546A2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Alternativ Birnenhälften aus der Dose verwenden!</w:t>
      </w:r>
    </w:p>
    <w:p w14:paraId="29252585" w14:textId="4849FBE8" w:rsidR="00B201A6" w:rsidRPr="00B201A6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Den Gorgonzola mit der zimmerwarmen Butter mit einem Handmixer schaumig rühren und die Creme in die Birnen füllen.  Birnenhälften</w:t>
      </w: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mit dem Speck umwickeln,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in eine Auflaufform geben. Im heißen Ofen auf der zweiten Schiene von oben 10-</w:t>
      </w:r>
      <w:r w:rsidR="00546A2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12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Minuten garen. </w:t>
      </w:r>
    </w:p>
    <w:p w14:paraId="111D2767" w14:textId="77777777" w:rsidR="00B201A6" w:rsidRPr="00B201A6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</w:p>
    <w:p w14:paraId="58AC43AC" w14:textId="7DE3D2DC" w:rsidR="00B201A6" w:rsidRPr="003277D2" w:rsidRDefault="00B201A6" w:rsidP="00B201A6">
      <w:pPr>
        <w:spacing w:after="0" w:line="256" w:lineRule="auto"/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</w:pP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Die Birnen auf einzelnen Tellern</w:t>
      </w: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anrichten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und</w:t>
      </w: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mit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 den zerbröselten </w:t>
      </w: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Baum</w:t>
      </w:r>
      <w:r w:rsidRPr="00B201A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nusskernen </w:t>
      </w:r>
      <w:r w:rsidR="00546A26"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 xml:space="preserve">und feine geschnittenen Frühlingszwiebeln </w:t>
      </w:r>
      <w:r>
        <w:rPr>
          <w:rFonts w:ascii="Abadi Extra Light" w:eastAsia="Calibri" w:hAnsi="Abadi Extra Light" w:cs="Times New Roman"/>
          <w:b/>
          <w:bCs/>
          <w:kern w:val="2"/>
          <w:sz w:val="18"/>
          <w:szCs w:val="18"/>
          <w14:ligatures w14:val="standardContextual"/>
        </w:rPr>
        <w:t>garnieren.</w:t>
      </w:r>
    </w:p>
    <w:sectPr w:rsidR="00B201A6" w:rsidRPr="003277D2" w:rsidSect="003118E6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7EE6" w14:textId="77777777" w:rsidR="007039E2" w:rsidRDefault="007039E2" w:rsidP="00886CCD">
      <w:pPr>
        <w:spacing w:after="0" w:line="240" w:lineRule="auto"/>
      </w:pPr>
      <w:r>
        <w:separator/>
      </w:r>
    </w:p>
  </w:endnote>
  <w:endnote w:type="continuationSeparator" w:id="0">
    <w:p w14:paraId="68FE9C17" w14:textId="77777777" w:rsidR="007039E2" w:rsidRDefault="007039E2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3C1C" w14:textId="15918662" w:rsidR="00886CCD" w:rsidRPr="000635C7" w:rsidRDefault="00886CCD">
    <w:pPr>
      <w:pStyle w:val="Fuzeile"/>
      <w:rPr>
        <w:rFonts w:ascii="Abadi Extra Light" w:hAnsi="Abadi Extra Light"/>
        <w:sz w:val="18"/>
        <w:szCs w:val="18"/>
      </w:rPr>
    </w:pPr>
    <w:r w:rsidRPr="000635C7">
      <w:rPr>
        <w:rFonts w:ascii="Abadi Extra Light" w:hAnsi="Abadi Extra Light"/>
        <w:sz w:val="18"/>
        <w:szCs w:val="18"/>
      </w:rPr>
      <w:t>202</w:t>
    </w:r>
    <w:r w:rsidR="00A51868" w:rsidRPr="000635C7">
      <w:rPr>
        <w:rFonts w:ascii="Abadi Extra Light" w:hAnsi="Abadi Extra Light"/>
        <w:sz w:val="18"/>
        <w:szCs w:val="18"/>
      </w:rPr>
      <w:t>3</w:t>
    </w:r>
    <w:r w:rsidRPr="000635C7">
      <w:rPr>
        <w:rFonts w:ascii="Abadi Extra Light" w:hAnsi="Abadi Extra Light"/>
        <w:sz w:val="18"/>
        <w:szCs w:val="18"/>
      </w:rPr>
      <w:t xml:space="preserve">     </w:t>
    </w:r>
    <w:proofErr w:type="spellStart"/>
    <w:r w:rsidRPr="000635C7">
      <w:rPr>
        <w:rFonts w:ascii="Abadi Extra Light" w:hAnsi="Abadi Extra Light"/>
        <w:sz w:val="18"/>
        <w:szCs w:val="18"/>
      </w:rPr>
      <w:t>gs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86BA" w14:textId="77777777" w:rsidR="007039E2" w:rsidRDefault="007039E2" w:rsidP="00886CCD">
      <w:pPr>
        <w:spacing w:after="0" w:line="240" w:lineRule="auto"/>
      </w:pPr>
      <w:r>
        <w:separator/>
      </w:r>
    </w:p>
  </w:footnote>
  <w:footnote w:type="continuationSeparator" w:id="0">
    <w:p w14:paraId="309DE93E" w14:textId="77777777" w:rsidR="007039E2" w:rsidRDefault="007039E2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2"/>
  </w:num>
  <w:num w:numId="2" w16cid:durableId="1300381699">
    <w:abstractNumId w:val="0"/>
  </w:num>
  <w:num w:numId="3" w16cid:durableId="1588267152">
    <w:abstractNumId w:val="3"/>
  </w:num>
  <w:num w:numId="4" w16cid:durableId="42172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20EC8"/>
    <w:rsid w:val="000341C8"/>
    <w:rsid w:val="000635C7"/>
    <w:rsid w:val="000978CB"/>
    <w:rsid w:val="000E060A"/>
    <w:rsid w:val="00107270"/>
    <w:rsid w:val="00140EC2"/>
    <w:rsid w:val="00227A2D"/>
    <w:rsid w:val="00304A35"/>
    <w:rsid w:val="003118E6"/>
    <w:rsid w:val="003277D2"/>
    <w:rsid w:val="003652D9"/>
    <w:rsid w:val="00397B38"/>
    <w:rsid w:val="00546A26"/>
    <w:rsid w:val="005A2C69"/>
    <w:rsid w:val="005E0157"/>
    <w:rsid w:val="006A1B8D"/>
    <w:rsid w:val="007039E2"/>
    <w:rsid w:val="007120F1"/>
    <w:rsid w:val="007D3648"/>
    <w:rsid w:val="007F2EB6"/>
    <w:rsid w:val="00876BB4"/>
    <w:rsid w:val="00886CCD"/>
    <w:rsid w:val="008B7682"/>
    <w:rsid w:val="009352AC"/>
    <w:rsid w:val="009F5E83"/>
    <w:rsid w:val="00A51868"/>
    <w:rsid w:val="00B201A6"/>
    <w:rsid w:val="00BB239E"/>
    <w:rsid w:val="00CE2628"/>
    <w:rsid w:val="00E4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GL01</cp:lastModifiedBy>
  <cp:revision>6</cp:revision>
  <cp:lastPrinted>2022-08-29T10:34:00Z</cp:lastPrinted>
  <dcterms:created xsi:type="dcterms:W3CDTF">2023-11-21T13:54:00Z</dcterms:created>
  <dcterms:modified xsi:type="dcterms:W3CDTF">2023-11-30T11:17:00Z</dcterms:modified>
</cp:coreProperties>
</file>